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18" w:rsidRPr="00651A18" w:rsidRDefault="00651A18" w:rsidP="00DB3FEE"/>
    <w:p w:rsidR="00651A18" w:rsidRDefault="00651A18" w:rsidP="00651A18">
      <w:pPr>
        <w:spacing w:after="0"/>
        <w:jc w:val="center"/>
        <w:rPr>
          <w:b/>
          <w:sz w:val="28"/>
          <w:szCs w:val="28"/>
        </w:rPr>
      </w:pPr>
      <w:r w:rsidRPr="00651A18">
        <w:rPr>
          <w:b/>
          <w:sz w:val="28"/>
          <w:szCs w:val="28"/>
        </w:rPr>
        <w:t xml:space="preserve">Формат описания </w:t>
      </w:r>
      <w:r w:rsidRPr="00651A18">
        <w:rPr>
          <w:b/>
          <w:color w:val="002060"/>
          <w:sz w:val="28"/>
          <w:szCs w:val="28"/>
        </w:rPr>
        <w:t>«Проекта»</w:t>
      </w:r>
      <w:r w:rsidRPr="00651A18">
        <w:rPr>
          <w:b/>
          <w:sz w:val="28"/>
          <w:szCs w:val="28"/>
        </w:rPr>
        <w:t xml:space="preserve"> (кейса)</w:t>
      </w:r>
    </w:p>
    <w:p w:rsidR="00DB3FEE" w:rsidRPr="00651A18" w:rsidRDefault="00651A18" w:rsidP="00651A18">
      <w:pPr>
        <w:jc w:val="center"/>
      </w:pPr>
      <w:r w:rsidRPr="00651A18">
        <w:rPr>
          <w:b/>
          <w:sz w:val="28"/>
          <w:szCs w:val="28"/>
        </w:rPr>
        <w:t xml:space="preserve">на </w:t>
      </w:r>
      <w:proofErr w:type="spellStart"/>
      <w:proofErr w:type="gramStart"/>
      <w:r w:rsidRPr="00651A18">
        <w:rPr>
          <w:b/>
          <w:sz w:val="28"/>
          <w:szCs w:val="28"/>
        </w:rPr>
        <w:t>интернет-портале</w:t>
      </w:r>
      <w:proofErr w:type="spellEnd"/>
      <w:proofErr w:type="gramEnd"/>
      <w:r w:rsidRPr="00651A18">
        <w:rPr>
          <w:b/>
          <w:sz w:val="28"/>
          <w:szCs w:val="28"/>
        </w:rPr>
        <w:t xml:space="preserve"> </w:t>
      </w:r>
      <w:r w:rsidRPr="00651A18">
        <w:rPr>
          <w:b/>
          <w:sz w:val="28"/>
          <w:szCs w:val="28"/>
          <w:lang w:val="en-US"/>
        </w:rPr>
        <w:t>ID</w:t>
      </w:r>
      <w:r w:rsidRPr="00651A18">
        <w:rPr>
          <w:b/>
          <w:sz w:val="28"/>
          <w:szCs w:val="28"/>
        </w:rPr>
        <w:t xml:space="preserve"> </w:t>
      </w:r>
      <w:r w:rsidRPr="00651A18">
        <w:rPr>
          <w:b/>
          <w:sz w:val="28"/>
          <w:szCs w:val="28"/>
          <w:lang w:val="en-US"/>
        </w:rPr>
        <w:t>Expert</w:t>
      </w:r>
      <w:r w:rsidRPr="00651A18">
        <w:t xml:space="preserve"> (</w:t>
      </w:r>
      <w:hyperlink r:id="rId7" w:history="1">
        <w:r w:rsidRPr="00E22CD5">
          <w:rPr>
            <w:rStyle w:val="a4"/>
            <w:lang w:val="en-US"/>
          </w:rPr>
          <w:t>www</w:t>
        </w:r>
        <w:r w:rsidRPr="00651A18">
          <w:rPr>
            <w:rStyle w:val="a4"/>
          </w:rPr>
          <w:t>.</w:t>
        </w:r>
        <w:proofErr w:type="spellStart"/>
        <w:r w:rsidRPr="00E22CD5">
          <w:rPr>
            <w:rStyle w:val="a4"/>
            <w:lang w:val="en-US"/>
          </w:rPr>
          <w:t>idexpert</w:t>
        </w:r>
        <w:proofErr w:type="spellEnd"/>
        <w:r w:rsidRPr="00651A18">
          <w:rPr>
            <w:rStyle w:val="a4"/>
          </w:rPr>
          <w:t>.</w:t>
        </w:r>
        <w:proofErr w:type="spellStart"/>
        <w:r w:rsidRPr="00E22CD5">
          <w:rPr>
            <w:rStyle w:val="a4"/>
            <w:lang w:val="en-US"/>
          </w:rPr>
          <w:t>ru</w:t>
        </w:r>
        <w:proofErr w:type="spellEnd"/>
      </w:hyperlink>
      <w:r w:rsidRPr="00651A18">
        <w:t>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1A18" w:rsidTr="00FA7B2D">
        <w:tc>
          <w:tcPr>
            <w:tcW w:w="4785" w:type="dxa"/>
          </w:tcPr>
          <w:p w:rsidR="00651A18" w:rsidRDefault="00651A18" w:rsidP="00FA7B2D"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проекта</w:t>
            </w:r>
            <w:proofErr w:type="spellEnd"/>
            <w:r>
              <w:t>:</w:t>
            </w:r>
          </w:p>
        </w:tc>
        <w:tc>
          <w:tcPr>
            <w:tcW w:w="4786" w:type="dxa"/>
          </w:tcPr>
          <w:p w:rsidR="00651A18" w:rsidRDefault="00651A18" w:rsidP="00FA7B2D">
            <w:r>
              <w:t>Текст</w:t>
            </w:r>
          </w:p>
        </w:tc>
      </w:tr>
      <w:tr w:rsidR="00651A18" w:rsidTr="00FA7B2D">
        <w:tc>
          <w:tcPr>
            <w:tcW w:w="4785" w:type="dxa"/>
          </w:tcPr>
          <w:p w:rsidR="00651A18" w:rsidRDefault="00651A18" w:rsidP="00FA7B2D">
            <w:r>
              <w:t>Отрасль:</w:t>
            </w:r>
          </w:p>
        </w:tc>
        <w:tc>
          <w:tcPr>
            <w:tcW w:w="4786" w:type="dxa"/>
          </w:tcPr>
          <w:p w:rsidR="00651A18" w:rsidRDefault="00651A18" w:rsidP="00FA7B2D">
            <w:r>
              <w:t>Выбрать из списка: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Торговля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Транспортировка и Логистика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Производство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proofErr w:type="spellStart"/>
            <w:proofErr w:type="gramStart"/>
            <w:r w:rsidRPr="00DB3FEE">
              <w:t>Бизнес-организации</w:t>
            </w:r>
            <w:proofErr w:type="spellEnd"/>
            <w:proofErr w:type="gramEnd"/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Госучреждения и организации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Здравоохранение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Образование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Организация и проведение мероприятий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Управление складом</w:t>
            </w:r>
          </w:p>
          <w:p w:rsidR="00651A18" w:rsidRPr="00DB3FEE" w:rsidRDefault="00651A18" w:rsidP="00FA7B2D">
            <w:pPr>
              <w:numPr>
                <w:ilvl w:val="0"/>
                <w:numId w:val="1"/>
              </w:numPr>
            </w:pPr>
            <w:r w:rsidRPr="00DB3FEE">
              <w:t>Фармацевтика</w:t>
            </w:r>
          </w:p>
          <w:p w:rsidR="00651A18" w:rsidRDefault="00651A18" w:rsidP="00FA7B2D">
            <w:pPr>
              <w:numPr>
                <w:ilvl w:val="0"/>
                <w:numId w:val="1"/>
              </w:numPr>
            </w:pPr>
            <w:r w:rsidRPr="00DB3FEE">
              <w:t>Финансовые учреждения</w:t>
            </w:r>
          </w:p>
        </w:tc>
      </w:tr>
      <w:tr w:rsidR="00651A18" w:rsidTr="00FA7B2D">
        <w:tc>
          <w:tcPr>
            <w:tcW w:w="4785" w:type="dxa"/>
          </w:tcPr>
          <w:p w:rsidR="00651A18" w:rsidRDefault="00651A18" w:rsidP="00FA7B2D">
            <w:r>
              <w:t>Компания-разработчик:</w:t>
            </w:r>
          </w:p>
        </w:tc>
        <w:tc>
          <w:tcPr>
            <w:tcW w:w="4786" w:type="dxa"/>
          </w:tcPr>
          <w:p w:rsidR="00651A18" w:rsidRDefault="00651A18" w:rsidP="00FA7B2D">
            <w:r>
              <w:t xml:space="preserve">Автоматическая ссылка на </w:t>
            </w:r>
            <w:proofErr w:type="spellStart"/>
            <w:r>
              <w:t>аккаунт</w:t>
            </w:r>
            <w:proofErr w:type="spellEnd"/>
            <w:r>
              <w:t xml:space="preserve"> компании</w:t>
            </w:r>
          </w:p>
          <w:p w:rsidR="007D7B8B" w:rsidRDefault="007D7B8B" w:rsidP="00FA7B2D"/>
        </w:tc>
      </w:tr>
      <w:tr w:rsidR="00651A18" w:rsidTr="00FA7B2D">
        <w:tc>
          <w:tcPr>
            <w:tcW w:w="4785" w:type="dxa"/>
          </w:tcPr>
          <w:p w:rsidR="00651A18" w:rsidRDefault="00651A18" w:rsidP="00FA7B2D">
            <w:r>
              <w:t>Заказчик:</w:t>
            </w:r>
          </w:p>
        </w:tc>
        <w:tc>
          <w:tcPr>
            <w:tcW w:w="4786" w:type="dxa"/>
          </w:tcPr>
          <w:p w:rsidR="00651A18" w:rsidRDefault="00651A18" w:rsidP="00FA7B2D">
            <w:r>
              <w:t>Текст (до 1000 знаков с пробелами)</w:t>
            </w:r>
          </w:p>
          <w:p w:rsidR="007D7B8B" w:rsidRDefault="007D7B8B" w:rsidP="00FA7B2D"/>
        </w:tc>
      </w:tr>
      <w:tr w:rsidR="00651A18" w:rsidTr="00FA7B2D">
        <w:tc>
          <w:tcPr>
            <w:tcW w:w="4785" w:type="dxa"/>
          </w:tcPr>
          <w:p w:rsidR="00651A18" w:rsidRDefault="00651A18" w:rsidP="00FA7B2D">
            <w:r>
              <w:t>Постановка задачи:</w:t>
            </w:r>
          </w:p>
        </w:tc>
        <w:tc>
          <w:tcPr>
            <w:tcW w:w="4786" w:type="dxa"/>
          </w:tcPr>
          <w:p w:rsidR="00651A18" w:rsidRDefault="00651A18" w:rsidP="00FA7B2D">
            <w:r>
              <w:t>Текст (до 1000 знаков с пробелами)</w:t>
            </w:r>
          </w:p>
          <w:p w:rsidR="007D7B8B" w:rsidRDefault="007D7B8B" w:rsidP="00FA7B2D"/>
        </w:tc>
      </w:tr>
      <w:tr w:rsidR="00651A18" w:rsidTr="00FA7B2D">
        <w:tc>
          <w:tcPr>
            <w:tcW w:w="4785" w:type="dxa"/>
          </w:tcPr>
          <w:p w:rsidR="00651A18" w:rsidRDefault="00651A18" w:rsidP="00FA7B2D">
            <w:r>
              <w:t>Решение:</w:t>
            </w:r>
          </w:p>
        </w:tc>
        <w:tc>
          <w:tcPr>
            <w:tcW w:w="4786" w:type="dxa"/>
          </w:tcPr>
          <w:p w:rsidR="00651A18" w:rsidRDefault="00651A18" w:rsidP="00FA7B2D">
            <w:r>
              <w:t>Текст (до 3000 знаков с пробелами)</w:t>
            </w:r>
          </w:p>
          <w:p w:rsidR="007D7B8B" w:rsidRDefault="007D7B8B" w:rsidP="00FA7B2D"/>
        </w:tc>
      </w:tr>
      <w:tr w:rsidR="00651A18" w:rsidTr="00FA7B2D">
        <w:tc>
          <w:tcPr>
            <w:tcW w:w="4785" w:type="dxa"/>
          </w:tcPr>
          <w:p w:rsidR="00651A18" w:rsidRDefault="00651A18" w:rsidP="00FA7B2D">
            <w:r>
              <w:t>Результаты:</w:t>
            </w:r>
          </w:p>
        </w:tc>
        <w:tc>
          <w:tcPr>
            <w:tcW w:w="4786" w:type="dxa"/>
          </w:tcPr>
          <w:p w:rsidR="00651A18" w:rsidRDefault="00651A18" w:rsidP="00FA7B2D">
            <w:r>
              <w:t>Текст (до 1000 знаков с пробелами)</w:t>
            </w:r>
          </w:p>
          <w:p w:rsidR="007D7B8B" w:rsidRDefault="007D7B8B" w:rsidP="00FA7B2D"/>
        </w:tc>
      </w:tr>
      <w:tr w:rsidR="00651A18" w:rsidRPr="00DB3FEE" w:rsidTr="00FA7B2D">
        <w:tc>
          <w:tcPr>
            <w:tcW w:w="4785" w:type="dxa"/>
          </w:tcPr>
          <w:p w:rsidR="00651A18" w:rsidRDefault="00651A18" w:rsidP="00FA7B2D">
            <w:r>
              <w:t>Изображения:</w:t>
            </w:r>
          </w:p>
        </w:tc>
        <w:tc>
          <w:tcPr>
            <w:tcW w:w="4786" w:type="dxa"/>
          </w:tcPr>
          <w:p w:rsidR="00651A18" w:rsidRDefault="00651A18" w:rsidP="00FA7B2D">
            <w:r>
              <w:t>3 из</w:t>
            </w:r>
            <w:r w:rsidR="007D7B8B">
              <w:t xml:space="preserve">ображения в </w:t>
            </w:r>
            <w:proofErr w:type="spellStart"/>
            <w:r w:rsidR="007D7B8B">
              <w:t>jpg</w:t>
            </w:r>
            <w:proofErr w:type="spellEnd"/>
            <w:r w:rsidR="007D7B8B">
              <w:t xml:space="preserve">, </w:t>
            </w:r>
            <w:proofErr w:type="spellStart"/>
            <w:r w:rsidR="007D7B8B">
              <w:t>gif</w:t>
            </w:r>
            <w:proofErr w:type="spellEnd"/>
            <w:r w:rsidR="007D7B8B">
              <w:t xml:space="preserve"> весом до 64</w:t>
            </w:r>
            <w:r>
              <w:t xml:space="preserve"> Кб</w:t>
            </w:r>
          </w:p>
          <w:p w:rsidR="007D7B8B" w:rsidRPr="00DB3FEE" w:rsidRDefault="007D7B8B" w:rsidP="00FA7B2D"/>
        </w:tc>
      </w:tr>
    </w:tbl>
    <w:p w:rsidR="00DB3FEE" w:rsidRPr="00DB3FEE" w:rsidRDefault="00DB3FEE" w:rsidP="00DB3FEE"/>
    <w:sectPr w:rsidR="00DB3FEE" w:rsidRPr="00DB3FEE" w:rsidSect="00AB669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F6" w:rsidRDefault="002811F6" w:rsidP="00651A18">
      <w:pPr>
        <w:spacing w:after="0" w:line="240" w:lineRule="auto"/>
      </w:pPr>
      <w:r>
        <w:separator/>
      </w:r>
    </w:p>
  </w:endnote>
  <w:endnote w:type="continuationSeparator" w:id="0">
    <w:p w:rsidR="002811F6" w:rsidRDefault="002811F6" w:rsidP="006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F6" w:rsidRDefault="002811F6" w:rsidP="00651A18">
      <w:pPr>
        <w:spacing w:after="0" w:line="240" w:lineRule="auto"/>
      </w:pPr>
      <w:r>
        <w:separator/>
      </w:r>
    </w:p>
  </w:footnote>
  <w:footnote w:type="continuationSeparator" w:id="0">
    <w:p w:rsidR="002811F6" w:rsidRDefault="002811F6" w:rsidP="006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18" w:rsidRDefault="00651A18">
    <w:pPr>
      <w:pStyle w:val="a5"/>
    </w:pPr>
    <w:r>
      <w:rPr>
        <w:noProof/>
        <w:lang w:eastAsia="ru-RU"/>
      </w:rPr>
      <w:drawing>
        <wp:inline distT="0" distB="0" distL="0" distR="0">
          <wp:extent cx="2647950" cy="593209"/>
          <wp:effectExtent l="19050" t="0" r="0" b="0"/>
          <wp:docPr id="1" name="Рисунок 0" descr="ide_Logo_pc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_Logo_pc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579" cy="595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2C2E10DA"/>
    <w:multiLevelType w:val="multilevel"/>
    <w:tmpl w:val="3E2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3FEE"/>
    <w:rsid w:val="002811F6"/>
    <w:rsid w:val="00651A18"/>
    <w:rsid w:val="007D7B8B"/>
    <w:rsid w:val="008B3C09"/>
    <w:rsid w:val="00A470DD"/>
    <w:rsid w:val="00AB669A"/>
    <w:rsid w:val="00B92DC6"/>
    <w:rsid w:val="00D6551E"/>
    <w:rsid w:val="00DB3FEE"/>
    <w:rsid w:val="00FA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F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5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1A18"/>
  </w:style>
  <w:style w:type="paragraph" w:styleId="a7">
    <w:name w:val="footer"/>
    <w:basedOn w:val="a"/>
    <w:link w:val="a8"/>
    <w:uiPriority w:val="99"/>
    <w:semiHidden/>
    <w:unhideWhenUsed/>
    <w:rsid w:val="0065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1A18"/>
  </w:style>
  <w:style w:type="paragraph" w:styleId="a9">
    <w:name w:val="Balloon Text"/>
    <w:basedOn w:val="a"/>
    <w:link w:val="aa"/>
    <w:uiPriority w:val="99"/>
    <w:semiHidden/>
    <w:unhideWhenUsed/>
    <w:rsid w:val="0065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dexpe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AstHelen</cp:lastModifiedBy>
  <cp:revision>2</cp:revision>
  <dcterms:created xsi:type="dcterms:W3CDTF">2020-12-03T13:19:00Z</dcterms:created>
  <dcterms:modified xsi:type="dcterms:W3CDTF">2020-12-03T13:19:00Z</dcterms:modified>
</cp:coreProperties>
</file>